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89" w:rsidRDefault="00644382" w:rsidP="00700F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77E8" w:rsidRPr="0002273F" w:rsidRDefault="0068672C" w:rsidP="00022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b/>
          <w:sz w:val="24"/>
          <w:szCs w:val="24"/>
        </w:rPr>
        <w:t>Zapytanie ofertowe</w:t>
      </w:r>
      <w:r w:rsidR="00997EE2">
        <w:rPr>
          <w:rFonts w:ascii="Times New Roman" w:hAnsi="Times New Roman" w:cs="Times New Roman"/>
          <w:b/>
          <w:sz w:val="24"/>
          <w:szCs w:val="24"/>
        </w:rPr>
        <w:t xml:space="preserve"> 01/2013 </w:t>
      </w:r>
    </w:p>
    <w:p w:rsidR="0068672C" w:rsidRPr="0002273F" w:rsidRDefault="0068672C" w:rsidP="00022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sz w:val="24"/>
          <w:szCs w:val="24"/>
        </w:rPr>
        <w:t xml:space="preserve">dotyczące przeprowadzenia ewaluacji Lokalnej </w:t>
      </w:r>
      <w:r w:rsidR="00145411">
        <w:rPr>
          <w:rFonts w:ascii="Times New Roman" w:hAnsi="Times New Roman" w:cs="Times New Roman"/>
          <w:sz w:val="24"/>
          <w:szCs w:val="24"/>
        </w:rPr>
        <w:t>S</w:t>
      </w:r>
      <w:r w:rsidRPr="0002273F">
        <w:rPr>
          <w:rFonts w:ascii="Times New Roman" w:hAnsi="Times New Roman" w:cs="Times New Roman"/>
          <w:sz w:val="24"/>
          <w:szCs w:val="24"/>
        </w:rPr>
        <w:t>trategii Rozwoju Lokalnej Grupy Działania  C.K Podkarpacie</w:t>
      </w:r>
    </w:p>
    <w:p w:rsidR="0068672C" w:rsidRPr="0002273F" w:rsidRDefault="0068672C" w:rsidP="00145411">
      <w:pPr>
        <w:pStyle w:val="Akapitzlist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73F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68672C" w:rsidRPr="0002273F" w:rsidRDefault="0068672C" w:rsidP="007A159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sz w:val="24"/>
          <w:szCs w:val="24"/>
        </w:rPr>
        <w:t xml:space="preserve">Lokalna Grupa Działania C.K. Podkarpacie </w:t>
      </w:r>
    </w:p>
    <w:p w:rsidR="0068672C" w:rsidRPr="0002273F" w:rsidRDefault="0068672C" w:rsidP="007A159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sz w:val="24"/>
          <w:szCs w:val="24"/>
        </w:rPr>
        <w:t>ul. Starowiejska 6</w:t>
      </w:r>
    </w:p>
    <w:p w:rsidR="0068672C" w:rsidRPr="0002273F" w:rsidRDefault="0068672C" w:rsidP="007A159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sz w:val="24"/>
          <w:szCs w:val="24"/>
        </w:rPr>
        <w:t>38-120 Czudec</w:t>
      </w:r>
    </w:p>
    <w:p w:rsidR="0068672C" w:rsidRPr="0002273F" w:rsidRDefault="0068672C" w:rsidP="007A159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sz w:val="24"/>
          <w:szCs w:val="24"/>
        </w:rPr>
        <w:t xml:space="preserve">Tel. 17 7172122,  </w:t>
      </w:r>
      <w:proofErr w:type="spellStart"/>
      <w:r w:rsidRPr="0002273F">
        <w:rPr>
          <w:rFonts w:ascii="Times New Roman" w:hAnsi="Times New Roman" w:cs="Times New Roman"/>
          <w:sz w:val="24"/>
          <w:szCs w:val="24"/>
        </w:rPr>
        <w:t>Fax</w:t>
      </w:r>
      <w:proofErr w:type="spellEnd"/>
      <w:r w:rsidRPr="0002273F">
        <w:rPr>
          <w:rFonts w:ascii="Times New Roman" w:hAnsi="Times New Roman" w:cs="Times New Roman"/>
          <w:sz w:val="24"/>
          <w:szCs w:val="24"/>
        </w:rPr>
        <w:t>: 17 7172121</w:t>
      </w:r>
    </w:p>
    <w:p w:rsidR="0068672C" w:rsidRPr="0002273F" w:rsidRDefault="0068672C" w:rsidP="007A159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sz w:val="24"/>
          <w:szCs w:val="24"/>
        </w:rPr>
        <w:t>NIP: 8191598349,  REGON: 180112825</w:t>
      </w:r>
    </w:p>
    <w:p w:rsidR="0002273F" w:rsidRPr="0002273F" w:rsidRDefault="0002273F" w:rsidP="007A159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8672C" w:rsidRPr="0002273F" w:rsidRDefault="0068672C" w:rsidP="0014541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273F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68672C" w:rsidRPr="0002273F" w:rsidRDefault="0068672C" w:rsidP="007A159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sz w:val="24"/>
          <w:szCs w:val="24"/>
        </w:rPr>
        <w:t xml:space="preserve">Przedmiotem zamówienia jest ewaluacja postępów w realizacji LSR, która będzie zawierać informację o stanie zaawansowania poszczególnych działań, uzyskanych rezultatach oraz prezentować poziom osiągniętych wskaźników, </w:t>
      </w:r>
      <w:r w:rsidR="007A15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273F">
        <w:rPr>
          <w:rFonts w:ascii="Times New Roman" w:hAnsi="Times New Roman" w:cs="Times New Roman"/>
          <w:sz w:val="24"/>
          <w:szCs w:val="24"/>
        </w:rPr>
        <w:t>a w szczególności:</w:t>
      </w:r>
    </w:p>
    <w:p w:rsidR="0002273F" w:rsidRDefault="00A04EFC" w:rsidP="007A15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sz w:val="24"/>
          <w:szCs w:val="24"/>
        </w:rPr>
        <w:t xml:space="preserve">stopień realizacji </w:t>
      </w:r>
      <w:r w:rsidR="0068672C" w:rsidRPr="0002273F">
        <w:rPr>
          <w:rFonts w:ascii="Times New Roman" w:hAnsi="Times New Roman" w:cs="Times New Roman"/>
          <w:sz w:val="24"/>
          <w:szCs w:val="24"/>
        </w:rPr>
        <w:t xml:space="preserve"> celów ogolonych i szczegółowych LSR,</w:t>
      </w:r>
    </w:p>
    <w:p w:rsidR="0002273F" w:rsidRPr="0002273F" w:rsidRDefault="00A04EFC" w:rsidP="007A15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poziomu efektów rzeczowych poszczególnych przedsięwzięć,</w:t>
      </w:r>
    </w:p>
    <w:p w:rsidR="0002273F" w:rsidRPr="0002273F" w:rsidRDefault="00A04EFC" w:rsidP="007A15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poziomu wkładu finansowego i organizacyjnego poszczególnych partnerów </w:t>
      </w:r>
      <w:r w:rsidR="0002273F"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wkładu założonego w Strategii,</w:t>
      </w:r>
    </w:p>
    <w:p w:rsidR="0002273F" w:rsidRPr="0002273F" w:rsidRDefault="00A04EFC" w:rsidP="007A15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barier finansowych i poza-finansowych,</w:t>
      </w:r>
    </w:p>
    <w:p w:rsidR="0002273F" w:rsidRPr="0002273F" w:rsidRDefault="00A04EFC" w:rsidP="007A15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pomocy zewnętrznej (wysokość, terminowość, trudności </w:t>
      </w:r>
      <w:r w:rsidR="0002273F"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>z pozyskiwaniem środków finansowych),</w:t>
      </w:r>
    </w:p>
    <w:p w:rsidR="0002273F" w:rsidRPr="0002273F" w:rsidRDefault="00A04EFC" w:rsidP="007A15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prawidłowości przyjętych na wstępie założeń,</w:t>
      </w:r>
    </w:p>
    <w:p w:rsidR="00A04EFC" w:rsidRPr="0002273F" w:rsidRDefault="00A04EFC" w:rsidP="007A159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>uwarunkowań zewnętrznych oraz ich zmiany</w:t>
      </w:r>
    </w:p>
    <w:p w:rsidR="0002273F" w:rsidRPr="0002273F" w:rsidRDefault="0002273F" w:rsidP="007A1590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85989" w:rsidRPr="007A1590" w:rsidRDefault="007A1590" w:rsidP="007A1590">
      <w:pPr>
        <w:pStyle w:val="Akapitzlist"/>
        <w:spacing w:before="100" w:beforeAutospacing="1" w:after="100" w:afterAutospacing="1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085989" w:rsidRPr="007A1590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metodologiczne obejmuje:</w:t>
      </w:r>
    </w:p>
    <w:p w:rsidR="0002273F" w:rsidRPr="007A1590" w:rsidRDefault="00085989" w:rsidP="007A1590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73F">
        <w:rPr>
          <w:rFonts w:ascii="Times New Roman" w:eastAsia="Times New Roman" w:hAnsi="Times New Roman" w:cs="Times New Roman"/>
          <w:sz w:val="24"/>
          <w:szCs w:val="24"/>
          <w:lang w:eastAsia="pl-PL"/>
        </w:rPr>
        <w:t>- ankiety ewaluacyjne i wywiady z beneficjentami którzy otrzymali dofinansowanie na realizację</w:t>
      </w:r>
      <w:r w:rsidR="007A1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1590">
        <w:rPr>
          <w:rFonts w:ascii="Times New Roman" w:hAnsi="Times New Roman" w:cs="Times New Roman"/>
          <w:sz w:val="24"/>
          <w:szCs w:val="24"/>
        </w:rPr>
        <w:t>d</w:t>
      </w:r>
      <w:r w:rsidR="0002273F" w:rsidRPr="007A1590">
        <w:rPr>
          <w:rFonts w:ascii="Times New Roman" w:hAnsi="Times New Roman" w:cs="Times New Roman"/>
          <w:sz w:val="24"/>
          <w:szCs w:val="24"/>
        </w:rPr>
        <w:t xml:space="preserve">ziałań wynikających z LSR w ramach konkursów ogłaszanych przez LGD </w:t>
      </w:r>
    </w:p>
    <w:p w:rsidR="00ED401D" w:rsidRDefault="007A1590" w:rsidP="00ED401D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2273F" w:rsidRPr="0002273F">
        <w:rPr>
          <w:rFonts w:ascii="Times New Roman" w:hAnsi="Times New Roman" w:cs="Times New Roman"/>
          <w:sz w:val="24"/>
          <w:szCs w:val="24"/>
        </w:rPr>
        <w:t>- analiza danych zastanych, które zostaną udostępnione przez</w:t>
      </w:r>
      <w:r w:rsidR="00ED401D" w:rsidRPr="00ED401D">
        <w:rPr>
          <w:rFonts w:ascii="Times New Roman" w:hAnsi="Times New Roman" w:cs="Times New Roman"/>
          <w:sz w:val="24"/>
          <w:szCs w:val="24"/>
        </w:rPr>
        <w:t xml:space="preserve"> </w:t>
      </w:r>
      <w:r w:rsidR="00ED401D" w:rsidRPr="0002273F">
        <w:rPr>
          <w:rFonts w:ascii="Times New Roman" w:hAnsi="Times New Roman" w:cs="Times New Roman"/>
          <w:sz w:val="24"/>
          <w:szCs w:val="24"/>
        </w:rPr>
        <w:t>Zamawiającego</w:t>
      </w:r>
    </w:p>
    <w:p w:rsidR="007A1590" w:rsidRDefault="0002273F" w:rsidP="00ED401D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273F">
        <w:rPr>
          <w:rFonts w:ascii="Times New Roman" w:hAnsi="Times New Roman" w:cs="Times New Roman"/>
          <w:sz w:val="24"/>
          <w:szCs w:val="24"/>
        </w:rPr>
        <w:t xml:space="preserve"> </w:t>
      </w:r>
      <w:r w:rsidR="00ED401D">
        <w:rPr>
          <w:rFonts w:ascii="Times New Roman" w:hAnsi="Times New Roman" w:cs="Times New Roman"/>
          <w:sz w:val="24"/>
          <w:szCs w:val="24"/>
        </w:rPr>
        <w:t xml:space="preserve">3. </w:t>
      </w:r>
      <w:r w:rsidR="00ED401D" w:rsidRPr="00ED401D">
        <w:rPr>
          <w:rFonts w:ascii="Times New Roman" w:hAnsi="Times New Roman" w:cs="Times New Roman"/>
          <w:sz w:val="24"/>
          <w:szCs w:val="24"/>
        </w:rPr>
        <w:t>Szacunkowa wartość zamówienia 10 000, 00 zł brutto</w:t>
      </w:r>
      <w:r w:rsidR="00ED401D">
        <w:rPr>
          <w:rFonts w:ascii="Times New Roman" w:hAnsi="Times New Roman" w:cs="Times New Roman"/>
          <w:sz w:val="24"/>
          <w:szCs w:val="24"/>
        </w:rPr>
        <w:t>.</w:t>
      </w:r>
    </w:p>
    <w:p w:rsidR="00ED401D" w:rsidRDefault="00ED401D" w:rsidP="00ED401D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401D" w:rsidRPr="00ED401D" w:rsidRDefault="00ED401D" w:rsidP="00ED401D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A1590" w:rsidRDefault="007A1590" w:rsidP="007A15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15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Opis sposobu przygotowania oferty </w:t>
      </w:r>
    </w:p>
    <w:p w:rsidR="007A1590" w:rsidRPr="007A1590" w:rsidRDefault="007A1590" w:rsidP="007A1590">
      <w:pPr>
        <w:rPr>
          <w:rFonts w:ascii="Times New Roman" w:hAnsi="Times New Roman" w:cs="Times New Roman"/>
          <w:sz w:val="24"/>
          <w:szCs w:val="24"/>
        </w:rPr>
      </w:pPr>
      <w:r w:rsidRPr="007A1590">
        <w:rPr>
          <w:rFonts w:ascii="Times New Roman" w:hAnsi="Times New Roman" w:cs="Times New Roman"/>
          <w:sz w:val="24"/>
          <w:szCs w:val="24"/>
        </w:rPr>
        <w:t xml:space="preserve">Każdy wykonawca może złożyć tylko jedna ofertę </w:t>
      </w:r>
    </w:p>
    <w:p w:rsidR="007A1590" w:rsidRPr="007A1590" w:rsidRDefault="007A1590" w:rsidP="007A1590">
      <w:pPr>
        <w:rPr>
          <w:rFonts w:ascii="Times New Roman" w:hAnsi="Times New Roman" w:cs="Times New Roman"/>
          <w:sz w:val="24"/>
          <w:szCs w:val="24"/>
        </w:rPr>
      </w:pPr>
      <w:r w:rsidRPr="007A1590">
        <w:rPr>
          <w:rFonts w:ascii="Times New Roman" w:hAnsi="Times New Roman" w:cs="Times New Roman"/>
          <w:sz w:val="24"/>
          <w:szCs w:val="24"/>
        </w:rPr>
        <w:t>Oferta powinna zawierać co najmniej wartość oferty (netto, brutto) oraz termin ważności</w:t>
      </w:r>
    </w:p>
    <w:p w:rsidR="007A1590" w:rsidRPr="007A1590" w:rsidRDefault="007A1590" w:rsidP="007A1590">
      <w:pPr>
        <w:rPr>
          <w:rFonts w:ascii="Times New Roman" w:hAnsi="Times New Roman" w:cs="Times New Roman"/>
          <w:sz w:val="24"/>
          <w:szCs w:val="24"/>
        </w:rPr>
      </w:pPr>
      <w:r w:rsidRPr="007A1590">
        <w:rPr>
          <w:rFonts w:ascii="Times New Roman" w:hAnsi="Times New Roman" w:cs="Times New Roman"/>
          <w:sz w:val="24"/>
          <w:szCs w:val="24"/>
        </w:rPr>
        <w:t>Do oferty należy dołączyć:</w:t>
      </w:r>
    </w:p>
    <w:p w:rsidR="007A1590" w:rsidRPr="007A1590" w:rsidRDefault="007A1590" w:rsidP="007A1590">
      <w:pPr>
        <w:rPr>
          <w:rFonts w:ascii="Times New Roman" w:hAnsi="Times New Roman" w:cs="Times New Roman"/>
          <w:sz w:val="24"/>
          <w:szCs w:val="24"/>
        </w:rPr>
      </w:pPr>
      <w:r w:rsidRPr="007A1590">
        <w:rPr>
          <w:rFonts w:ascii="Times New Roman" w:hAnsi="Times New Roman" w:cs="Times New Roman"/>
          <w:sz w:val="24"/>
          <w:szCs w:val="24"/>
        </w:rPr>
        <w:t>- harmonogram realizacji zadania</w:t>
      </w:r>
    </w:p>
    <w:p w:rsidR="007A1590" w:rsidRPr="007A1590" w:rsidRDefault="007A1590" w:rsidP="007A1590">
      <w:pPr>
        <w:rPr>
          <w:rFonts w:ascii="Times New Roman" w:hAnsi="Times New Roman" w:cs="Times New Roman"/>
          <w:sz w:val="24"/>
          <w:szCs w:val="24"/>
        </w:rPr>
      </w:pPr>
      <w:r w:rsidRPr="007A1590">
        <w:rPr>
          <w:rFonts w:ascii="Times New Roman" w:hAnsi="Times New Roman" w:cs="Times New Roman"/>
          <w:sz w:val="24"/>
          <w:szCs w:val="24"/>
        </w:rPr>
        <w:t>- plan ewaluacji</w:t>
      </w:r>
    </w:p>
    <w:p w:rsidR="007A1590" w:rsidRDefault="007A1590" w:rsidP="007A1590">
      <w:pPr>
        <w:rPr>
          <w:rFonts w:ascii="Times New Roman" w:hAnsi="Times New Roman" w:cs="Times New Roman"/>
          <w:sz w:val="24"/>
          <w:szCs w:val="24"/>
        </w:rPr>
      </w:pPr>
      <w:r w:rsidRPr="007A1590">
        <w:rPr>
          <w:rFonts w:ascii="Times New Roman" w:hAnsi="Times New Roman" w:cs="Times New Roman"/>
          <w:sz w:val="24"/>
          <w:szCs w:val="24"/>
        </w:rPr>
        <w:t>- opis dodatkowych metod badawczych odpowiadających przedmiotowi zamówienia</w:t>
      </w:r>
      <w:r w:rsidR="00145411">
        <w:rPr>
          <w:rFonts w:ascii="Times New Roman" w:hAnsi="Times New Roman" w:cs="Times New Roman"/>
          <w:sz w:val="24"/>
          <w:szCs w:val="24"/>
        </w:rPr>
        <w:t>, wykraczających poza wymogi m9inimalne określone w przedmiocie zamówienia,</w:t>
      </w:r>
    </w:p>
    <w:p w:rsidR="00145411" w:rsidRDefault="00145411" w:rsidP="007A1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wykaz realizowanych usług o podobnych charakterze, ze szczególnym uwzględnieniem współpracy i realizacją ewaluacji dla Lokalnych Grup Działania. </w:t>
      </w:r>
    </w:p>
    <w:p w:rsidR="00145411" w:rsidRDefault="00145411" w:rsidP="007A1590">
      <w:pPr>
        <w:rPr>
          <w:rFonts w:ascii="Times New Roman" w:hAnsi="Times New Roman" w:cs="Times New Roman"/>
          <w:sz w:val="24"/>
          <w:szCs w:val="24"/>
        </w:rPr>
      </w:pPr>
    </w:p>
    <w:p w:rsidR="00145411" w:rsidRDefault="00145411" w:rsidP="007A1590">
      <w:pPr>
        <w:rPr>
          <w:rFonts w:ascii="Times New Roman" w:hAnsi="Times New Roman" w:cs="Times New Roman"/>
          <w:b/>
          <w:sz w:val="24"/>
          <w:szCs w:val="24"/>
        </w:rPr>
      </w:pPr>
      <w:r w:rsidRPr="00145411">
        <w:rPr>
          <w:rFonts w:ascii="Times New Roman" w:hAnsi="Times New Roman" w:cs="Times New Roman"/>
          <w:b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sz w:val="24"/>
          <w:szCs w:val="24"/>
        </w:rPr>
        <w:t xml:space="preserve">Miejsce i termin </w:t>
      </w:r>
      <w:r w:rsidRPr="00145411">
        <w:rPr>
          <w:rFonts w:ascii="Times New Roman" w:hAnsi="Times New Roman" w:cs="Times New Roman"/>
          <w:b/>
          <w:sz w:val="24"/>
          <w:szCs w:val="24"/>
        </w:rPr>
        <w:t>składnia ofert</w:t>
      </w:r>
    </w:p>
    <w:p w:rsidR="00145411" w:rsidRDefault="00145411" w:rsidP="00145411">
      <w:pPr>
        <w:rPr>
          <w:rFonts w:ascii="Times New Roman" w:hAnsi="Times New Roman" w:cs="Times New Roman"/>
          <w:sz w:val="24"/>
          <w:szCs w:val="24"/>
        </w:rPr>
      </w:pPr>
      <w:r w:rsidRPr="00145411">
        <w:rPr>
          <w:rFonts w:ascii="Times New Roman" w:hAnsi="Times New Roman" w:cs="Times New Roman"/>
          <w:sz w:val="24"/>
          <w:szCs w:val="24"/>
        </w:rPr>
        <w:t xml:space="preserve">Ofertę należy przesłać e-mailem: </w:t>
      </w:r>
      <w:hyperlink r:id="rId8" w:history="1">
        <w:r w:rsidRPr="00145411">
          <w:rPr>
            <w:rStyle w:val="Hipercze"/>
            <w:rFonts w:ascii="Times New Roman" w:hAnsi="Times New Roman" w:cs="Times New Roman"/>
            <w:sz w:val="24"/>
            <w:szCs w:val="24"/>
          </w:rPr>
          <w:t>ckpodakrpacie@czudec.pl</w:t>
        </w:r>
      </w:hyperlink>
      <w:r w:rsidRPr="00145411">
        <w:rPr>
          <w:rFonts w:ascii="Times New Roman" w:hAnsi="Times New Roman" w:cs="Times New Roman"/>
          <w:sz w:val="24"/>
          <w:szCs w:val="24"/>
        </w:rPr>
        <w:t xml:space="preserve"> lub złożyć osobiście w biurze LGD C.K. Podkarpacie ul. Starowiejska 6, 380-120 Czudec</w:t>
      </w:r>
      <w:r>
        <w:rPr>
          <w:rFonts w:ascii="Times New Roman" w:hAnsi="Times New Roman" w:cs="Times New Roman"/>
          <w:sz w:val="24"/>
          <w:szCs w:val="24"/>
        </w:rPr>
        <w:t xml:space="preserve"> do dnia 08.02.2013 r.</w:t>
      </w:r>
    </w:p>
    <w:p w:rsidR="00145411" w:rsidRPr="00145411" w:rsidRDefault="00145411" w:rsidP="007A1590">
      <w:pPr>
        <w:rPr>
          <w:rFonts w:ascii="Times New Roman" w:hAnsi="Times New Roman" w:cs="Times New Roman"/>
          <w:sz w:val="24"/>
          <w:szCs w:val="24"/>
        </w:rPr>
      </w:pPr>
    </w:p>
    <w:p w:rsidR="00145411" w:rsidRDefault="00ED401D" w:rsidP="007A1590">
      <w:pPr>
        <w:rPr>
          <w:rFonts w:ascii="Times New Roman" w:hAnsi="Times New Roman" w:cs="Times New Roman"/>
          <w:b/>
          <w:sz w:val="24"/>
          <w:szCs w:val="24"/>
        </w:rPr>
      </w:pPr>
      <w:r w:rsidRPr="00ED401D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01D">
        <w:rPr>
          <w:rFonts w:ascii="Times New Roman" w:hAnsi="Times New Roman" w:cs="Times New Roman"/>
          <w:b/>
          <w:sz w:val="24"/>
          <w:szCs w:val="24"/>
        </w:rPr>
        <w:t>Informacje dotyczące wyboru najkorzystniejszej oferty</w:t>
      </w:r>
    </w:p>
    <w:p w:rsidR="00ED401D" w:rsidRPr="00ED401D" w:rsidRDefault="00ED401D" w:rsidP="00ED401D">
      <w:pPr>
        <w:jc w:val="both"/>
        <w:rPr>
          <w:rFonts w:ascii="Times New Roman" w:hAnsi="Times New Roman" w:cs="Times New Roman"/>
          <w:sz w:val="24"/>
          <w:szCs w:val="24"/>
        </w:rPr>
      </w:pPr>
      <w:r w:rsidRPr="00ED401D">
        <w:rPr>
          <w:rFonts w:ascii="Times New Roman" w:hAnsi="Times New Roman" w:cs="Times New Roman"/>
          <w:sz w:val="24"/>
          <w:szCs w:val="24"/>
        </w:rPr>
        <w:t xml:space="preserve">O wyborze najkorzystniejszej oferty Zamawiający zawiadomi oferentów za pośrednictwem strony internetowej znajdującej się pod adresem </w:t>
      </w:r>
      <w:proofErr w:type="spellStart"/>
      <w:r w:rsidRPr="00ED401D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D401D">
        <w:rPr>
          <w:rFonts w:ascii="Times New Roman" w:hAnsi="Times New Roman" w:cs="Times New Roman"/>
          <w:sz w:val="24"/>
          <w:szCs w:val="24"/>
        </w:rPr>
        <w:t>. ckpodkarpacie.pl.</w:t>
      </w:r>
    </w:p>
    <w:p w:rsidR="00ED401D" w:rsidRPr="007A1590" w:rsidRDefault="00ED401D" w:rsidP="007A1590">
      <w:pPr>
        <w:rPr>
          <w:rFonts w:ascii="Times New Roman" w:hAnsi="Times New Roman" w:cs="Times New Roman"/>
          <w:sz w:val="24"/>
          <w:szCs w:val="24"/>
        </w:rPr>
      </w:pPr>
    </w:p>
    <w:p w:rsidR="007A1590" w:rsidRPr="007A1590" w:rsidRDefault="007A1590" w:rsidP="007A1590">
      <w:pPr>
        <w:pStyle w:val="Default"/>
        <w:spacing w:after="183"/>
        <w:rPr>
          <w:rFonts w:ascii="Times New Roman" w:hAnsi="Times New Roman" w:cs="Times New Roman"/>
          <w:sz w:val="23"/>
          <w:szCs w:val="23"/>
        </w:rPr>
      </w:pPr>
    </w:p>
    <w:sectPr w:rsidR="007A1590" w:rsidRPr="007A1590" w:rsidSect="00DF0CF5">
      <w:headerReference w:type="default" r:id="rId9"/>
      <w:footerReference w:type="default" r:id="rId10"/>
      <w:pgSz w:w="11906" w:h="16838"/>
      <w:pgMar w:top="1417" w:right="1417" w:bottom="1417" w:left="1417" w:header="708" w:footer="5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1F7" w:rsidRDefault="000561F7" w:rsidP="00DF0CF5">
      <w:pPr>
        <w:spacing w:after="0" w:line="240" w:lineRule="auto"/>
      </w:pPr>
      <w:r>
        <w:separator/>
      </w:r>
    </w:p>
  </w:endnote>
  <w:endnote w:type="continuationSeparator" w:id="0">
    <w:p w:rsidR="000561F7" w:rsidRDefault="000561F7" w:rsidP="00DF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CF5" w:rsidRPr="001B2CAE" w:rsidRDefault="00DF0CF5" w:rsidP="00DF0CF5">
    <w:pPr>
      <w:pStyle w:val="Stopka"/>
      <w:rPr>
        <w:b/>
      </w:rPr>
    </w:pPr>
    <w:r w:rsidRPr="001B2CAE">
      <w:rPr>
        <w:b/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4834254</wp:posOffset>
          </wp:positionH>
          <wp:positionV relativeFrom="paragraph">
            <wp:posOffset>-2539</wp:posOffset>
          </wp:positionV>
          <wp:extent cx="1018457" cy="590550"/>
          <wp:effectExtent l="19050" t="0" r="0" b="0"/>
          <wp:wrapNone/>
          <wp:docPr id="17" name="Obraz 16" descr="logo PR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OW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8457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2CAE">
      <w:rPr>
        <w:b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3367405</wp:posOffset>
          </wp:positionH>
          <wp:positionV relativeFrom="paragraph">
            <wp:posOffset>2540</wp:posOffset>
          </wp:positionV>
          <wp:extent cx="600075" cy="581025"/>
          <wp:effectExtent l="19050" t="0" r="9525" b="0"/>
          <wp:wrapNone/>
          <wp:docPr id="15" name="Obraz 1" descr="logoMa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2" descr="logoMal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B2CAE">
      <w:rPr>
        <w:b/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1767205</wp:posOffset>
          </wp:positionH>
          <wp:positionV relativeFrom="paragraph">
            <wp:posOffset>12065</wp:posOffset>
          </wp:positionV>
          <wp:extent cx="646430" cy="571500"/>
          <wp:effectExtent l="19050" t="0" r="1270" b="0"/>
          <wp:wrapNone/>
          <wp:docPr id="14" name="Obraz 13" descr="LeaderWłaściwy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LeaderWłaściwy.bmp"/>
                  <pic:cNvPicPr>
                    <a:picLocks noChangeAspect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B2CAE">
      <w:rPr>
        <w:b/>
        <w:noProof/>
        <w:lang w:eastAsia="pl-PL"/>
      </w:rPr>
      <w:drawing>
        <wp:inline distT="0" distB="0" distL="0" distR="0">
          <wp:extent cx="942975" cy="590550"/>
          <wp:effectExtent l="19050" t="0" r="9525" b="0"/>
          <wp:docPr id="13" name="Obraz 6" descr="logo Un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mbol zastępczy zawartości 3" descr="logo Uni.gif"/>
                  <pic:cNvPicPr>
                    <a:picLocks noChangeAspect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5191" cy="5919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B2CAE">
      <w:rPr>
        <w:b/>
      </w:rPr>
      <w:t xml:space="preserve"> </w:t>
    </w:r>
  </w:p>
  <w:p w:rsidR="00DF0CF5" w:rsidRDefault="00DF0CF5" w:rsidP="00DF0CF5">
    <w:pPr>
      <w:pStyle w:val="Stopka"/>
      <w:jc w:val="both"/>
    </w:pPr>
  </w:p>
  <w:p w:rsidR="00DF0CF5" w:rsidRPr="00DF0CF5" w:rsidRDefault="00DF0CF5" w:rsidP="00DF0CF5">
    <w:pPr>
      <w:spacing w:after="0" w:line="240" w:lineRule="auto"/>
      <w:jc w:val="center"/>
      <w:rPr>
        <w:rFonts w:ascii="Verdana" w:hAnsi="Verdana" w:cs="Times New Roman"/>
        <w:b/>
        <w:i/>
        <w:sz w:val="18"/>
        <w:szCs w:val="18"/>
      </w:rPr>
    </w:pPr>
    <w:r w:rsidRPr="001523DC">
      <w:rPr>
        <w:rFonts w:ascii="Verdana" w:hAnsi="Verdana" w:cs="Times New Roman"/>
        <w:b/>
        <w:i/>
        <w:sz w:val="18"/>
        <w:szCs w:val="18"/>
      </w:rPr>
      <w:t>Europejski Fundusz Rolny na rzecz Rozwoju Obszarów wiejskich: Europa inwestująca</w:t>
    </w:r>
    <w:r>
      <w:rPr>
        <w:rFonts w:ascii="Verdana" w:hAnsi="Verdana" w:cs="Times New Roman"/>
        <w:b/>
        <w:i/>
        <w:sz w:val="18"/>
        <w:szCs w:val="18"/>
      </w:rPr>
      <w:br/>
      <w:t>w</w:t>
    </w:r>
    <w:r w:rsidRPr="001523DC">
      <w:rPr>
        <w:rFonts w:ascii="Verdana" w:hAnsi="Verdana" w:cs="Times New Roman"/>
        <w:b/>
        <w:i/>
        <w:sz w:val="18"/>
        <w:szCs w:val="18"/>
      </w:rPr>
      <w:t xml:space="preserve"> obszary wiejskie. Projekt współfinansowany ze środków Unii Europejskiej w ramach osi</w:t>
    </w:r>
    <w:r>
      <w:rPr>
        <w:rFonts w:ascii="Verdana" w:hAnsi="Verdana" w:cs="Times New Roman"/>
        <w:b/>
        <w:i/>
        <w:sz w:val="18"/>
        <w:szCs w:val="18"/>
      </w:rPr>
      <w:t xml:space="preserve"> </w:t>
    </w:r>
    <w:r w:rsidRPr="001523DC">
      <w:rPr>
        <w:rFonts w:ascii="Verdana" w:hAnsi="Verdana" w:cs="Times New Roman"/>
        <w:b/>
        <w:i/>
        <w:sz w:val="18"/>
        <w:szCs w:val="18"/>
      </w:rPr>
      <w:t>4 – Leader Programu Rozwoju Obszarów Wiejskich na lata 2007-2013</w:t>
    </w:r>
    <w:r w:rsidR="00934ED3">
      <w:rPr>
        <w:rFonts w:ascii="Verdana" w:hAnsi="Verdana" w:cs="Times New Roman"/>
        <w:b/>
        <w:i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1F7" w:rsidRDefault="000561F7" w:rsidP="00DF0CF5">
      <w:pPr>
        <w:spacing w:after="0" w:line="240" w:lineRule="auto"/>
      </w:pPr>
      <w:r>
        <w:separator/>
      </w:r>
    </w:p>
  </w:footnote>
  <w:footnote w:type="continuationSeparator" w:id="0">
    <w:p w:rsidR="000561F7" w:rsidRDefault="000561F7" w:rsidP="00DF0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79" w:rsidRDefault="00ED401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2043430</wp:posOffset>
          </wp:positionH>
          <wp:positionV relativeFrom="paragraph">
            <wp:posOffset>-230505</wp:posOffset>
          </wp:positionV>
          <wp:extent cx="1323975" cy="895350"/>
          <wp:effectExtent l="0" t="0" r="0" b="0"/>
          <wp:wrapNone/>
          <wp:docPr id="4" name="Obraz 1" descr="logo-ck4CZYST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2" descr="logo-ck4CZYSTE.gif"/>
                  <pic:cNvPicPr>
                    <a:picLocks noChangeAspect="1"/>
                  </pic:cNvPicPr>
                </pic:nvPicPr>
                <pic:blipFill>
                  <a:blip r:embed="rId1" cstate="print"/>
                  <a:srcRect t="6195" b="7965"/>
                  <a:stretch>
                    <a:fillRect/>
                  </a:stretch>
                </pic:blipFill>
                <pic:spPr>
                  <a:xfrm>
                    <a:off x="0" y="0"/>
                    <a:ext cx="13239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3B79" w:rsidRDefault="00323B79">
    <w:pPr>
      <w:pStyle w:val="Nagwek"/>
    </w:pPr>
  </w:p>
  <w:p w:rsidR="00DF0CF5" w:rsidRDefault="00DF0CF5">
    <w:pPr>
      <w:pStyle w:val="Nagwek"/>
    </w:pPr>
  </w:p>
  <w:p w:rsidR="00DF0CF5" w:rsidRDefault="00DF0CF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DB"/>
    <w:multiLevelType w:val="hybridMultilevel"/>
    <w:tmpl w:val="AF865EA0"/>
    <w:lvl w:ilvl="0" w:tplc="94CAAF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1D52B5"/>
    <w:multiLevelType w:val="hybridMultilevel"/>
    <w:tmpl w:val="113A1F3E"/>
    <w:lvl w:ilvl="0" w:tplc="B5BC65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8C4BCF"/>
    <w:multiLevelType w:val="multilevel"/>
    <w:tmpl w:val="D0B4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A94D36"/>
    <w:multiLevelType w:val="hybridMultilevel"/>
    <w:tmpl w:val="87DC7A84"/>
    <w:lvl w:ilvl="0" w:tplc="3CB45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F4727"/>
    <w:multiLevelType w:val="hybridMultilevel"/>
    <w:tmpl w:val="AE5A6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55E02"/>
    <w:multiLevelType w:val="hybridMultilevel"/>
    <w:tmpl w:val="501245BC"/>
    <w:lvl w:ilvl="0" w:tplc="8506BE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DF0CF5"/>
    <w:rsid w:val="0002273F"/>
    <w:rsid w:val="000561F7"/>
    <w:rsid w:val="0007015F"/>
    <w:rsid w:val="000718DB"/>
    <w:rsid w:val="00071BBC"/>
    <w:rsid w:val="00085989"/>
    <w:rsid w:val="000F6FDB"/>
    <w:rsid w:val="001122F2"/>
    <w:rsid w:val="001224EE"/>
    <w:rsid w:val="00127750"/>
    <w:rsid w:val="00133D1F"/>
    <w:rsid w:val="00145411"/>
    <w:rsid w:val="00192F7B"/>
    <w:rsid w:val="001B2CAE"/>
    <w:rsid w:val="00295000"/>
    <w:rsid w:val="002C7729"/>
    <w:rsid w:val="002D21DD"/>
    <w:rsid w:val="00323B79"/>
    <w:rsid w:val="0033175C"/>
    <w:rsid w:val="003528D0"/>
    <w:rsid w:val="004433E0"/>
    <w:rsid w:val="00495067"/>
    <w:rsid w:val="004D3C48"/>
    <w:rsid w:val="004F4082"/>
    <w:rsid w:val="00521C5D"/>
    <w:rsid w:val="00561CA6"/>
    <w:rsid w:val="005C77E8"/>
    <w:rsid w:val="005E3F1D"/>
    <w:rsid w:val="006037A3"/>
    <w:rsid w:val="00644382"/>
    <w:rsid w:val="00655AA2"/>
    <w:rsid w:val="00683403"/>
    <w:rsid w:val="0068672C"/>
    <w:rsid w:val="00700F89"/>
    <w:rsid w:val="007A1590"/>
    <w:rsid w:val="00817E8F"/>
    <w:rsid w:val="008F1E39"/>
    <w:rsid w:val="00924B11"/>
    <w:rsid w:val="00934ED3"/>
    <w:rsid w:val="009464F4"/>
    <w:rsid w:val="00995D6C"/>
    <w:rsid w:val="00997EE2"/>
    <w:rsid w:val="009B7185"/>
    <w:rsid w:val="009C1AE3"/>
    <w:rsid w:val="00A04EFC"/>
    <w:rsid w:val="00B1398C"/>
    <w:rsid w:val="00B37B23"/>
    <w:rsid w:val="00B838F1"/>
    <w:rsid w:val="00C15C19"/>
    <w:rsid w:val="00C32CFB"/>
    <w:rsid w:val="00D56C84"/>
    <w:rsid w:val="00D97BB0"/>
    <w:rsid w:val="00DC4DAE"/>
    <w:rsid w:val="00DF0CF5"/>
    <w:rsid w:val="00E019F6"/>
    <w:rsid w:val="00E8683C"/>
    <w:rsid w:val="00E93701"/>
    <w:rsid w:val="00EA6410"/>
    <w:rsid w:val="00EB3485"/>
    <w:rsid w:val="00ED1B05"/>
    <w:rsid w:val="00ED401D"/>
    <w:rsid w:val="00F173A5"/>
    <w:rsid w:val="00FA3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CF5"/>
  </w:style>
  <w:style w:type="paragraph" w:styleId="Stopka">
    <w:name w:val="footer"/>
    <w:basedOn w:val="Normalny"/>
    <w:link w:val="StopkaZnak"/>
    <w:uiPriority w:val="99"/>
    <w:unhideWhenUsed/>
    <w:rsid w:val="00DF0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CF5"/>
  </w:style>
  <w:style w:type="paragraph" w:styleId="Tekstdymka">
    <w:name w:val="Balloon Text"/>
    <w:basedOn w:val="Normalny"/>
    <w:link w:val="TekstdymkaZnak"/>
    <w:uiPriority w:val="99"/>
    <w:semiHidden/>
    <w:unhideWhenUsed/>
    <w:rsid w:val="00DF0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3B79"/>
    <w:pPr>
      <w:ind w:left="720"/>
      <w:contextualSpacing/>
    </w:pPr>
  </w:style>
  <w:style w:type="paragraph" w:customStyle="1" w:styleId="Default">
    <w:name w:val="Default"/>
    <w:rsid w:val="007A159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454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podakrpacie@czud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B9A3B-B16F-41B6-947B-F3565EC1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C.K. Podkarpacie</dc:creator>
  <cp:keywords/>
  <dc:description/>
  <cp:lastModifiedBy>K2</cp:lastModifiedBy>
  <cp:revision>3</cp:revision>
  <cp:lastPrinted>2013-01-28T08:23:00Z</cp:lastPrinted>
  <dcterms:created xsi:type="dcterms:W3CDTF">2013-01-28T08:33:00Z</dcterms:created>
  <dcterms:modified xsi:type="dcterms:W3CDTF">2013-01-28T08:34:00Z</dcterms:modified>
</cp:coreProperties>
</file>